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9FB" w:rsidRPr="0090005D" w:rsidRDefault="006B09FB" w:rsidP="004E1433">
      <w:pPr>
        <w:shd w:val="clear" w:color="auto" w:fill="FFFFFF"/>
        <w:tabs>
          <w:tab w:val="left" w:pos="1843"/>
          <w:tab w:val="left" w:pos="4111"/>
          <w:tab w:val="left" w:pos="4536"/>
          <w:tab w:val="left" w:pos="5103"/>
        </w:tabs>
        <w:spacing w:after="0" w:line="240" w:lineRule="auto"/>
        <w:jc w:val="center"/>
        <w:outlineLvl w:val="1"/>
        <w:rPr>
          <w:rFonts w:ascii="Times New Roman" w:hAnsi="Times New Roman" w:cs="Times New Roman"/>
          <w:b/>
          <w:sz w:val="28"/>
          <w:szCs w:val="28"/>
        </w:rPr>
      </w:pPr>
    </w:p>
    <w:p w:rsidR="00D545ED" w:rsidRPr="00406389" w:rsidRDefault="00D545ED" w:rsidP="00C51A2A">
      <w:pPr>
        <w:shd w:val="clear" w:color="auto" w:fill="FFFFFF"/>
        <w:spacing w:after="0" w:line="240" w:lineRule="auto"/>
        <w:jc w:val="center"/>
        <w:outlineLvl w:val="1"/>
        <w:rPr>
          <w:rFonts w:ascii="Times New Roman" w:hAnsi="Times New Roman" w:cs="Times New Roman"/>
          <w:b/>
          <w:sz w:val="28"/>
          <w:szCs w:val="28"/>
        </w:rPr>
      </w:pPr>
      <w:r w:rsidRPr="00406389">
        <w:rPr>
          <w:rFonts w:ascii="Times New Roman" w:hAnsi="Times New Roman" w:cs="Times New Roman"/>
          <w:b/>
          <w:sz w:val="28"/>
          <w:szCs w:val="28"/>
        </w:rPr>
        <w:t>СПРАВКА</w:t>
      </w:r>
    </w:p>
    <w:p w:rsidR="00C51A2A" w:rsidRPr="00C51A2A" w:rsidRDefault="00A66F07" w:rsidP="00C51A2A">
      <w:pPr>
        <w:pStyle w:val="1"/>
        <w:spacing w:before="0"/>
        <w:jc w:val="center"/>
        <w:rPr>
          <w:rFonts w:ascii="Times New Roman" w:eastAsiaTheme="minorHAnsi" w:hAnsi="Times New Roman" w:cs="Times New Roman"/>
          <w:bCs w:val="0"/>
          <w:color w:val="auto"/>
          <w:lang w:eastAsia="en-US"/>
        </w:rPr>
      </w:pPr>
      <w:r w:rsidRPr="00E91F90">
        <w:rPr>
          <w:rFonts w:ascii="Times New Roman" w:eastAsiaTheme="minorHAnsi" w:hAnsi="Times New Roman" w:cs="Times New Roman"/>
          <w:bCs w:val="0"/>
          <w:color w:val="auto"/>
          <w:lang w:eastAsia="en-US"/>
        </w:rPr>
        <w:t>Проект</w:t>
      </w:r>
      <w:r w:rsidRPr="00406389">
        <w:rPr>
          <w:rFonts w:ascii="Times New Roman" w:eastAsiaTheme="minorHAnsi" w:hAnsi="Times New Roman" w:cs="Times New Roman"/>
          <w:bCs w:val="0"/>
          <w:color w:val="auto"/>
          <w:lang w:eastAsia="en-US"/>
        </w:rPr>
        <w:t xml:space="preserve"> приказа Министра финансов Р</w:t>
      </w:r>
      <w:r w:rsidR="00F457A2" w:rsidRPr="00406389">
        <w:rPr>
          <w:rFonts w:ascii="Times New Roman" w:eastAsiaTheme="minorHAnsi" w:hAnsi="Times New Roman" w:cs="Times New Roman"/>
          <w:bCs w:val="0"/>
          <w:color w:val="auto"/>
          <w:lang w:eastAsia="en-US"/>
        </w:rPr>
        <w:t>еспублики Казахстан</w:t>
      </w:r>
      <w:r w:rsidR="00A9792C" w:rsidRPr="00406389">
        <w:rPr>
          <w:rFonts w:ascii="Times New Roman" w:eastAsiaTheme="minorHAnsi" w:hAnsi="Times New Roman" w:cs="Times New Roman"/>
          <w:bCs w:val="0"/>
          <w:color w:val="auto"/>
          <w:lang w:eastAsia="en-US"/>
        </w:rPr>
        <w:br/>
      </w:r>
      <w:r w:rsidR="00F457A2" w:rsidRPr="00406389">
        <w:rPr>
          <w:rFonts w:ascii="Times New Roman" w:eastAsiaTheme="minorHAnsi" w:hAnsi="Times New Roman" w:cs="Times New Roman"/>
          <w:bCs w:val="0"/>
          <w:color w:val="auto"/>
          <w:lang w:eastAsia="en-US"/>
        </w:rPr>
        <w:t>«</w:t>
      </w:r>
      <w:r w:rsidR="00C51A2A" w:rsidRPr="00C51A2A">
        <w:rPr>
          <w:rFonts w:ascii="Times New Roman" w:eastAsiaTheme="minorHAnsi" w:hAnsi="Times New Roman" w:cs="Times New Roman"/>
          <w:bCs w:val="0"/>
          <w:color w:val="auto"/>
          <w:lang w:eastAsia="en-US"/>
        </w:rPr>
        <w:t xml:space="preserve">Об утверждении Критериев отнесения товаров, в том числе подакцизных, к импортируемым физическими лицами в целях предпринимательской деятельности на территорию Республики Казахстан с территории государств-членов Евразийского экономического союза, </w:t>
      </w:r>
    </w:p>
    <w:p w:rsidR="00C51A2A" w:rsidRDefault="00C51A2A" w:rsidP="00C51A2A">
      <w:pPr>
        <w:pStyle w:val="1"/>
        <w:spacing w:before="0"/>
        <w:jc w:val="center"/>
        <w:rPr>
          <w:rFonts w:ascii="Times New Roman" w:eastAsiaTheme="minorHAnsi" w:hAnsi="Times New Roman" w:cs="Times New Roman"/>
          <w:bCs w:val="0"/>
          <w:color w:val="auto"/>
          <w:lang w:eastAsia="en-US"/>
        </w:rPr>
      </w:pPr>
      <w:r w:rsidRPr="00C51A2A">
        <w:rPr>
          <w:rFonts w:ascii="Times New Roman" w:eastAsiaTheme="minorHAnsi" w:hAnsi="Times New Roman" w:cs="Times New Roman"/>
          <w:bCs w:val="0"/>
          <w:color w:val="auto"/>
          <w:lang w:eastAsia="en-US"/>
        </w:rPr>
        <w:t>а также Правил корректировки размера облагаемого импорта товаров на территорию Республики Казахстан с территории государств-членов Евразийского экономического союза</w:t>
      </w:r>
      <w:r w:rsidR="00A66F07" w:rsidRPr="00406389">
        <w:rPr>
          <w:rFonts w:ascii="Times New Roman" w:eastAsiaTheme="minorHAnsi" w:hAnsi="Times New Roman" w:cs="Times New Roman"/>
          <w:bCs w:val="0"/>
          <w:color w:val="auto"/>
          <w:lang w:eastAsia="en-US"/>
        </w:rPr>
        <w:t>»</w:t>
      </w:r>
    </w:p>
    <w:p w:rsidR="00E251B6" w:rsidRPr="00406389" w:rsidRDefault="007D5537" w:rsidP="00C51A2A">
      <w:pPr>
        <w:pStyle w:val="1"/>
        <w:spacing w:before="0"/>
        <w:jc w:val="center"/>
        <w:rPr>
          <w:rFonts w:ascii="Times New Roman" w:eastAsiaTheme="minorHAnsi" w:hAnsi="Times New Roman" w:cs="Times New Roman"/>
          <w:bCs w:val="0"/>
          <w:color w:val="auto"/>
          <w:lang w:eastAsia="en-US"/>
        </w:rPr>
      </w:pPr>
      <w:r>
        <w:rPr>
          <w:rFonts w:ascii="Times New Roman" w:eastAsiaTheme="minorHAnsi" w:hAnsi="Times New Roman" w:cs="Times New Roman"/>
          <w:b w:val="0"/>
          <w:bCs w:val="0"/>
          <w:color w:val="auto"/>
          <w:lang w:eastAsia="en-US"/>
        </w:rPr>
        <w:t>(далее – Проект)</w:t>
      </w:r>
    </w:p>
    <w:p w:rsidR="00F457A2" w:rsidRPr="00C51A2A" w:rsidRDefault="00F457A2" w:rsidP="00F457A2">
      <w:pPr>
        <w:spacing w:after="0"/>
        <w:rPr>
          <w:rFonts w:ascii="Times New Roman" w:hAnsi="Times New Roman" w:cs="Times New Roman"/>
          <w:sz w:val="28"/>
          <w:szCs w:val="28"/>
        </w:rPr>
      </w:pPr>
    </w:p>
    <w:p w:rsidR="00C51A2A" w:rsidRPr="00C51A2A" w:rsidRDefault="00C51A2A" w:rsidP="00F457A2">
      <w:pPr>
        <w:spacing w:after="0"/>
        <w:rPr>
          <w:rFonts w:ascii="Times New Roman" w:hAnsi="Times New Roman" w:cs="Times New Roman"/>
          <w:sz w:val="28"/>
          <w:szCs w:val="28"/>
        </w:rPr>
      </w:pPr>
    </w:p>
    <w:p w:rsidR="00214AB8" w:rsidRDefault="00214AB8" w:rsidP="0090005D">
      <w:pPr>
        <w:spacing w:after="0" w:line="240" w:lineRule="auto"/>
        <w:ind w:firstLine="708"/>
        <w:jc w:val="both"/>
        <w:rPr>
          <w:rFonts w:ascii="Times New Roman" w:hAnsi="Times New Roman" w:cs="Times New Roman"/>
          <w:sz w:val="28"/>
          <w:szCs w:val="28"/>
          <w:lang w:val="kk-KZ"/>
        </w:rPr>
      </w:pPr>
      <w:r w:rsidRPr="005F3227">
        <w:rPr>
          <w:rFonts w:ascii="Times New Roman" w:eastAsia="Times New Roman" w:hAnsi="Times New Roman" w:cs="Times New Roman"/>
          <w:bCs/>
          <w:sz w:val="28"/>
          <w:szCs w:val="28"/>
          <w:lang w:eastAsia="ar-SA"/>
        </w:rPr>
        <w:t xml:space="preserve">Проект разработан </w:t>
      </w:r>
      <w:r>
        <w:rPr>
          <w:rFonts w:ascii="Times New Roman" w:hAnsi="Times New Roman" w:cs="Times New Roman"/>
          <w:sz w:val="28"/>
          <w:szCs w:val="28"/>
        </w:rPr>
        <w:t>в</w:t>
      </w:r>
      <w:r w:rsidRPr="00DB2F7A">
        <w:rPr>
          <w:rFonts w:ascii="Times New Roman" w:hAnsi="Times New Roman" w:cs="Times New Roman"/>
          <w:sz w:val="28"/>
          <w:szCs w:val="28"/>
        </w:rPr>
        <w:t xml:space="preserve"> соответствии с </w:t>
      </w:r>
      <w:r w:rsidR="00B50365">
        <w:rPr>
          <w:rFonts w:ascii="Times New Roman" w:hAnsi="Times New Roman" w:cs="Times New Roman"/>
          <w:sz w:val="28"/>
          <w:szCs w:val="28"/>
        </w:rPr>
        <w:t>подпунктом</w:t>
      </w:r>
      <w:bookmarkStart w:id="0" w:name="_GoBack"/>
      <w:bookmarkEnd w:id="0"/>
      <w:r>
        <w:rPr>
          <w:rFonts w:ascii="Times New Roman" w:hAnsi="Times New Roman" w:cs="Times New Roman"/>
          <w:sz w:val="28"/>
          <w:szCs w:val="28"/>
        </w:rPr>
        <w:t xml:space="preserve"> 2) статьи 512, </w:t>
      </w:r>
      <w:r w:rsidRPr="00DB2F7A">
        <w:rPr>
          <w:rFonts w:ascii="Times New Roman" w:hAnsi="Times New Roman" w:cs="Times New Roman"/>
          <w:sz w:val="28"/>
          <w:szCs w:val="28"/>
        </w:rPr>
        <w:t>ча</w:t>
      </w:r>
      <w:r>
        <w:rPr>
          <w:rFonts w:ascii="Times New Roman" w:hAnsi="Times New Roman" w:cs="Times New Roman"/>
          <w:sz w:val="28"/>
          <w:szCs w:val="28"/>
        </w:rPr>
        <w:t xml:space="preserve">стью </w:t>
      </w:r>
      <w:r w:rsidR="004E1433">
        <w:rPr>
          <w:rFonts w:ascii="Times New Roman" w:hAnsi="Times New Roman" w:cs="Times New Roman"/>
          <w:sz w:val="28"/>
          <w:szCs w:val="28"/>
        </w:rPr>
        <w:t>второй подпункта 1</w:t>
      </w:r>
      <w:r>
        <w:rPr>
          <w:rFonts w:ascii="Times New Roman" w:hAnsi="Times New Roman" w:cs="Times New Roman"/>
          <w:sz w:val="28"/>
          <w:szCs w:val="28"/>
        </w:rPr>
        <w:t>) пунктам</w:t>
      </w:r>
      <w:r w:rsidRPr="00DB2F7A">
        <w:rPr>
          <w:rFonts w:ascii="Times New Roman" w:hAnsi="Times New Roman" w:cs="Times New Roman"/>
          <w:sz w:val="28"/>
          <w:szCs w:val="28"/>
        </w:rPr>
        <w:t xml:space="preserve"> 2 статьи 535 и частью первой пункта 7 статьи 518</w:t>
      </w:r>
      <w:r>
        <w:rPr>
          <w:rFonts w:ascii="Times New Roman" w:hAnsi="Times New Roman" w:cs="Times New Roman"/>
          <w:sz w:val="28"/>
          <w:szCs w:val="28"/>
        </w:rPr>
        <w:t xml:space="preserve"> </w:t>
      </w:r>
      <w:r w:rsidRPr="005F3227">
        <w:rPr>
          <w:rFonts w:ascii="Times New Roman" w:hAnsi="Times New Roman"/>
          <w:bCs/>
          <w:sz w:val="28"/>
          <w:szCs w:val="28"/>
        </w:rPr>
        <w:t>Налогов</w:t>
      </w:r>
      <w:r>
        <w:rPr>
          <w:rFonts w:ascii="Times New Roman" w:hAnsi="Times New Roman"/>
          <w:bCs/>
          <w:sz w:val="28"/>
          <w:szCs w:val="28"/>
        </w:rPr>
        <w:t>ого</w:t>
      </w:r>
      <w:r w:rsidRPr="005F3227">
        <w:rPr>
          <w:rFonts w:ascii="Times New Roman" w:hAnsi="Times New Roman"/>
          <w:bCs/>
          <w:sz w:val="28"/>
          <w:szCs w:val="28"/>
        </w:rPr>
        <w:t xml:space="preserve"> кодекс</w:t>
      </w:r>
      <w:r>
        <w:rPr>
          <w:rFonts w:ascii="Times New Roman" w:hAnsi="Times New Roman"/>
          <w:bCs/>
          <w:sz w:val="28"/>
          <w:szCs w:val="28"/>
        </w:rPr>
        <w:t>а</w:t>
      </w:r>
      <w:r w:rsidRPr="005F3227">
        <w:rPr>
          <w:rFonts w:ascii="Times New Roman" w:hAnsi="Times New Roman"/>
          <w:bCs/>
          <w:sz w:val="28"/>
          <w:szCs w:val="28"/>
        </w:rPr>
        <w:t xml:space="preserve"> Республики Казахстан</w:t>
      </w:r>
      <w:r w:rsidRPr="00AD57D1">
        <w:rPr>
          <w:rFonts w:ascii="Times New Roman" w:hAnsi="Times New Roman"/>
          <w:bCs/>
          <w:sz w:val="28"/>
          <w:szCs w:val="28"/>
        </w:rPr>
        <w:t>.</w:t>
      </w:r>
    </w:p>
    <w:p w:rsidR="005B2156" w:rsidRPr="00406389" w:rsidRDefault="00A87B1B" w:rsidP="00A87B1B">
      <w:pPr>
        <w:spacing w:after="0" w:line="240" w:lineRule="auto"/>
        <w:ind w:firstLine="708"/>
        <w:jc w:val="both"/>
        <w:rPr>
          <w:rFonts w:ascii="Times New Roman" w:hAnsi="Times New Roman" w:cs="Times New Roman"/>
          <w:sz w:val="28"/>
          <w:szCs w:val="28"/>
        </w:rPr>
      </w:pPr>
      <w:r w:rsidRPr="00406389">
        <w:rPr>
          <w:rFonts w:ascii="Times New Roman" w:hAnsi="Times New Roman" w:cs="Times New Roman"/>
          <w:b/>
          <w:sz w:val="28"/>
          <w:szCs w:val="28"/>
          <w:lang w:val="kk-KZ"/>
        </w:rPr>
        <w:t xml:space="preserve">Целью </w:t>
      </w:r>
      <w:r w:rsidRPr="00406389">
        <w:rPr>
          <w:rFonts w:ascii="Times New Roman" w:hAnsi="Times New Roman" w:cs="Times New Roman"/>
          <w:sz w:val="28"/>
          <w:szCs w:val="28"/>
          <w:lang w:val="kk-KZ"/>
        </w:rPr>
        <w:t xml:space="preserve">Проекта является </w:t>
      </w:r>
      <w:r w:rsidR="00D059F3">
        <w:rPr>
          <w:rFonts w:ascii="Times New Roman" w:hAnsi="Times New Roman" w:cs="Times New Roman"/>
          <w:sz w:val="28"/>
          <w:szCs w:val="28"/>
        </w:rPr>
        <w:t>в</w:t>
      </w:r>
      <w:r w:rsidR="004E1433">
        <w:rPr>
          <w:rFonts w:ascii="Times New Roman" w:hAnsi="Times New Roman" w:cs="Times New Roman"/>
          <w:sz w:val="28"/>
          <w:szCs w:val="28"/>
        </w:rPr>
        <w:t xml:space="preserve">ведение прозрачных </w:t>
      </w:r>
      <w:r w:rsidR="004E1433" w:rsidRPr="004E1433">
        <w:rPr>
          <w:rFonts w:ascii="Times New Roman" w:hAnsi="Times New Roman" w:cs="Times New Roman"/>
          <w:sz w:val="28"/>
          <w:szCs w:val="28"/>
        </w:rPr>
        <w:t>критериев отнесения товаров, в том числе подакцизных, к товарам, импортируемым физическими лицами с территории государств-членов Евразийского экономического союза</w:t>
      </w:r>
      <w:r w:rsidR="004E1433">
        <w:rPr>
          <w:rFonts w:ascii="Times New Roman" w:hAnsi="Times New Roman" w:cs="Times New Roman"/>
          <w:sz w:val="28"/>
          <w:szCs w:val="28"/>
        </w:rPr>
        <w:t xml:space="preserve"> (далее – ЕАЭС)</w:t>
      </w:r>
      <w:r w:rsidR="00D059F3" w:rsidRPr="00D059F3">
        <w:rPr>
          <w:rFonts w:ascii="Times New Roman" w:hAnsi="Times New Roman" w:cs="Times New Roman"/>
          <w:sz w:val="28"/>
          <w:szCs w:val="28"/>
        </w:rPr>
        <w:t xml:space="preserve"> в целях предпринимательской деятельности, а также </w:t>
      </w:r>
      <w:r w:rsidR="00E26326">
        <w:rPr>
          <w:rFonts w:ascii="Times New Roman" w:hAnsi="Times New Roman" w:cs="Times New Roman"/>
          <w:sz w:val="28"/>
          <w:szCs w:val="28"/>
        </w:rPr>
        <w:t>утверждение</w:t>
      </w:r>
      <w:r w:rsidR="00D059F3" w:rsidRPr="00D059F3">
        <w:rPr>
          <w:rFonts w:ascii="Times New Roman" w:hAnsi="Times New Roman" w:cs="Times New Roman"/>
          <w:sz w:val="28"/>
          <w:szCs w:val="28"/>
        </w:rPr>
        <w:t xml:space="preserve"> </w:t>
      </w:r>
      <w:r w:rsidR="004E1433">
        <w:rPr>
          <w:rFonts w:ascii="Times New Roman" w:hAnsi="Times New Roman" w:cs="Times New Roman"/>
          <w:sz w:val="28"/>
          <w:szCs w:val="28"/>
        </w:rPr>
        <w:t>Правил</w:t>
      </w:r>
      <w:r w:rsidR="00D059F3" w:rsidRPr="00D059F3">
        <w:rPr>
          <w:rFonts w:ascii="Times New Roman" w:hAnsi="Times New Roman" w:cs="Times New Roman"/>
          <w:sz w:val="28"/>
          <w:szCs w:val="28"/>
        </w:rPr>
        <w:t xml:space="preserve"> корректировки размера облагаемого импорта. Это направлено на обеспечение контроля за перемещением товаров</w:t>
      </w:r>
      <w:r w:rsidR="00D059F3" w:rsidRPr="00D059F3">
        <w:rPr>
          <w:rFonts w:ascii="Times New Roman" w:hAnsi="Times New Roman" w:cs="Times New Roman"/>
          <w:color w:val="000000" w:themeColor="text1"/>
          <w:sz w:val="28"/>
          <w:szCs w:val="28"/>
        </w:rPr>
        <w:t xml:space="preserve">, снижение уровня теневой экономики </w:t>
      </w:r>
      <w:r w:rsidR="00D059F3" w:rsidRPr="00D059F3">
        <w:rPr>
          <w:rFonts w:ascii="Times New Roman" w:hAnsi="Times New Roman" w:cs="Times New Roman"/>
          <w:sz w:val="28"/>
          <w:szCs w:val="28"/>
        </w:rPr>
        <w:t>и повышение эффективности налогового администрирования</w:t>
      </w:r>
      <w:r w:rsidR="00504201" w:rsidRPr="00504201">
        <w:rPr>
          <w:rFonts w:ascii="Times New Roman" w:hAnsi="Times New Roman" w:cs="Times New Roman"/>
          <w:sz w:val="28"/>
          <w:szCs w:val="28"/>
        </w:rPr>
        <w:t>.</w:t>
      </w:r>
    </w:p>
    <w:p w:rsidR="005B2156" w:rsidRPr="00406389" w:rsidRDefault="00D059F3" w:rsidP="005B2156">
      <w:pPr>
        <w:spacing w:after="0" w:line="240" w:lineRule="auto"/>
        <w:ind w:firstLine="709"/>
        <w:jc w:val="both"/>
        <w:rPr>
          <w:rStyle w:val="s0"/>
          <w:sz w:val="28"/>
          <w:szCs w:val="28"/>
        </w:rPr>
      </w:pPr>
      <w:r w:rsidRPr="00D059F3">
        <w:rPr>
          <w:rFonts w:ascii="Times New Roman" w:eastAsia="Times New Roman" w:hAnsi="Times New Roman" w:cs="Times New Roman"/>
          <w:sz w:val="28"/>
          <w:szCs w:val="28"/>
        </w:rPr>
        <w:t xml:space="preserve">Ввоз товаров </w:t>
      </w:r>
      <w:r w:rsidR="005247E1" w:rsidRPr="00D059F3">
        <w:rPr>
          <w:rFonts w:ascii="Times New Roman" w:hAnsi="Times New Roman" w:cs="Times New Roman"/>
          <w:sz w:val="28"/>
          <w:szCs w:val="28"/>
        </w:rPr>
        <w:t>физическими лицами</w:t>
      </w:r>
      <w:r w:rsidRPr="00D059F3">
        <w:rPr>
          <w:rFonts w:ascii="Times New Roman" w:eastAsia="Times New Roman" w:hAnsi="Times New Roman" w:cs="Times New Roman"/>
          <w:sz w:val="28"/>
          <w:szCs w:val="28"/>
        </w:rPr>
        <w:t xml:space="preserve"> из стран ЕАЭС на территорию Казахстана считается осуществлённым в целях предпринимательской деятельности, если стоимость товаров за год превышает </w:t>
      </w:r>
      <w:r w:rsidR="002E6DD6">
        <w:rPr>
          <w:rFonts w:ascii="Times New Roman" w:eastAsia="Times New Roman" w:hAnsi="Times New Roman" w:cs="Times New Roman"/>
          <w:sz w:val="28"/>
          <w:szCs w:val="28"/>
        </w:rPr>
        <w:t>360</w:t>
      </w:r>
      <w:r w:rsidRPr="00D059F3">
        <w:rPr>
          <w:rFonts w:ascii="Times New Roman" w:eastAsia="Times New Roman" w:hAnsi="Times New Roman" w:cs="Times New Roman"/>
          <w:sz w:val="28"/>
          <w:szCs w:val="28"/>
        </w:rPr>
        <w:t xml:space="preserve">-кратный </w:t>
      </w:r>
      <w:r w:rsidR="00600FB3">
        <w:rPr>
          <w:rFonts w:ascii="Times New Roman" w:eastAsia="Times New Roman" w:hAnsi="Times New Roman" w:cs="Times New Roman"/>
          <w:sz w:val="28"/>
          <w:szCs w:val="28"/>
        </w:rPr>
        <w:t>размер месячного расчетного показателя</w:t>
      </w:r>
      <w:r w:rsidRPr="00D059F3">
        <w:rPr>
          <w:rFonts w:ascii="Times New Roman" w:eastAsia="Times New Roman" w:hAnsi="Times New Roman" w:cs="Times New Roman"/>
          <w:sz w:val="28"/>
          <w:szCs w:val="28"/>
        </w:rPr>
        <w:t xml:space="preserve"> или количество отдельных категорий товаров превышает установленные нормы (например, более 2 телефонов, более 1 велосипеда и т.д.). Критерии не применяются к бывшим в употреблении товарам, необходимым в пути следования или по месту назначения, при наличии признаков использования</w:t>
      </w:r>
      <w:r w:rsidR="005B2156" w:rsidRPr="00406389">
        <w:rPr>
          <w:rStyle w:val="s0"/>
          <w:sz w:val="28"/>
          <w:szCs w:val="28"/>
        </w:rPr>
        <w:t>.</w:t>
      </w:r>
    </w:p>
    <w:p w:rsidR="00F3031E" w:rsidRPr="00406389" w:rsidRDefault="00D059F3" w:rsidP="005B2156">
      <w:pPr>
        <w:spacing w:after="0" w:line="240" w:lineRule="auto"/>
        <w:ind w:firstLine="709"/>
        <w:jc w:val="both"/>
        <w:rPr>
          <w:rStyle w:val="s0"/>
          <w:rFonts w:eastAsia="Times New Roman"/>
          <w:sz w:val="28"/>
          <w:szCs w:val="28"/>
        </w:rPr>
      </w:pPr>
      <w:r w:rsidRPr="00D059F3">
        <w:rPr>
          <w:rStyle w:val="s0"/>
          <w:rFonts w:eastAsia="Times New Roman"/>
          <w:sz w:val="28"/>
          <w:szCs w:val="28"/>
        </w:rPr>
        <w:t>Налогоплательщик самостоятельно корректирует размер облагаемого импорта на основании подтверждающих документов. При их отсутствии используются официальные источники информации о ценах и экспертные заключения. Органы государственных доходов осуществляют корректировку и уведомляют налогоплательщика о выявленных расхождениях. Корректировка не допускается в период проверок и обжалования</w:t>
      </w:r>
      <w:r w:rsidR="00F3031E" w:rsidRPr="00406389">
        <w:rPr>
          <w:rStyle w:val="s0"/>
          <w:rFonts w:eastAsia="Times New Roman"/>
          <w:sz w:val="28"/>
          <w:szCs w:val="28"/>
        </w:rPr>
        <w:t xml:space="preserve">.   </w:t>
      </w:r>
    </w:p>
    <w:p w:rsidR="007147D8" w:rsidRDefault="00FB2971"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r w:rsidRPr="001410E7">
        <w:rPr>
          <w:b/>
          <w:sz w:val="28"/>
          <w:szCs w:val="28"/>
        </w:rPr>
        <w:t>Ожидаемым результатом</w:t>
      </w:r>
      <w:r>
        <w:rPr>
          <w:sz w:val="28"/>
          <w:szCs w:val="28"/>
        </w:rPr>
        <w:t xml:space="preserve"> Проекта является повышение прозрачности и контроля</w:t>
      </w:r>
      <w:r w:rsidRPr="00D65383">
        <w:rPr>
          <w:sz w:val="28"/>
          <w:szCs w:val="28"/>
        </w:rPr>
        <w:t xml:space="preserve"> в системе</w:t>
      </w:r>
      <w:r>
        <w:rPr>
          <w:sz w:val="28"/>
          <w:szCs w:val="28"/>
        </w:rPr>
        <w:t xml:space="preserve"> органов государственных доходов</w:t>
      </w:r>
      <w:r w:rsidRPr="00D65383">
        <w:rPr>
          <w:sz w:val="28"/>
          <w:szCs w:val="28"/>
        </w:rPr>
        <w:t xml:space="preserve">, </w:t>
      </w:r>
      <w:r>
        <w:rPr>
          <w:sz w:val="28"/>
          <w:szCs w:val="28"/>
        </w:rPr>
        <w:t>что позволит снизить</w:t>
      </w:r>
      <w:r w:rsidRPr="00D65383">
        <w:rPr>
          <w:sz w:val="28"/>
          <w:szCs w:val="28"/>
        </w:rPr>
        <w:t xml:space="preserve"> уровень</w:t>
      </w:r>
      <w:r>
        <w:rPr>
          <w:sz w:val="28"/>
          <w:szCs w:val="28"/>
        </w:rPr>
        <w:t xml:space="preserve"> теневой экономики, обеспечит эффективное регулирование</w:t>
      </w:r>
      <w:r w:rsidRPr="00D65383">
        <w:rPr>
          <w:sz w:val="28"/>
          <w:szCs w:val="28"/>
        </w:rPr>
        <w:t xml:space="preserve"> товарооборота между странами-участников Евразийского экономического союза,</w:t>
      </w:r>
      <w:r>
        <w:rPr>
          <w:sz w:val="28"/>
          <w:szCs w:val="28"/>
        </w:rPr>
        <w:t xml:space="preserve"> которое</w:t>
      </w:r>
      <w:r w:rsidRPr="00D65383">
        <w:rPr>
          <w:sz w:val="28"/>
          <w:szCs w:val="28"/>
        </w:rPr>
        <w:t xml:space="preserve"> </w:t>
      </w:r>
      <w:r>
        <w:rPr>
          <w:sz w:val="28"/>
          <w:szCs w:val="28"/>
        </w:rPr>
        <w:t>направлено на недопущение потери</w:t>
      </w:r>
      <w:r w:rsidRPr="00D65383">
        <w:rPr>
          <w:sz w:val="28"/>
          <w:szCs w:val="28"/>
        </w:rPr>
        <w:t xml:space="preserve"> бюджета вследствие </w:t>
      </w:r>
      <w:r w:rsidRPr="00D65383">
        <w:rPr>
          <w:sz w:val="28"/>
          <w:szCs w:val="28"/>
        </w:rPr>
        <w:lastRenderedPageBreak/>
        <w:t>занижения стоимости импортируемых товаров,</w:t>
      </w:r>
      <w:r>
        <w:rPr>
          <w:sz w:val="28"/>
          <w:szCs w:val="28"/>
        </w:rPr>
        <w:t xml:space="preserve"> а также</w:t>
      </w:r>
      <w:r w:rsidRPr="00D65383">
        <w:rPr>
          <w:sz w:val="28"/>
          <w:szCs w:val="28"/>
        </w:rPr>
        <w:t xml:space="preserve"> обеспечение равных конкурентных условий для добросовестных пр</w:t>
      </w:r>
      <w:r>
        <w:rPr>
          <w:sz w:val="28"/>
          <w:szCs w:val="28"/>
        </w:rPr>
        <w:t>едпринимателей и производителей и</w:t>
      </w:r>
      <w:r w:rsidRPr="00D65383">
        <w:rPr>
          <w:sz w:val="28"/>
          <w:szCs w:val="28"/>
        </w:rPr>
        <w:t xml:space="preserve"> прозрачности взаимной</w:t>
      </w:r>
      <w:r>
        <w:rPr>
          <w:sz w:val="28"/>
          <w:szCs w:val="28"/>
        </w:rPr>
        <w:t xml:space="preserve"> торговли со странами-участниками</w:t>
      </w:r>
      <w:r w:rsidRPr="00D65383">
        <w:rPr>
          <w:sz w:val="28"/>
          <w:szCs w:val="28"/>
        </w:rPr>
        <w:t xml:space="preserve"> Евразийского экономического союза.</w:t>
      </w:r>
    </w:p>
    <w:sectPr w:rsidR="007147D8" w:rsidSect="00C82CAA">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E5A" w:rsidRDefault="00725E5A" w:rsidP="00C82CAA">
      <w:pPr>
        <w:spacing w:after="0" w:line="240" w:lineRule="auto"/>
      </w:pPr>
      <w:r>
        <w:separator/>
      </w:r>
    </w:p>
  </w:endnote>
  <w:endnote w:type="continuationSeparator" w:id="0">
    <w:p w:rsidR="00725E5A" w:rsidRDefault="00725E5A" w:rsidP="00C82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E5A" w:rsidRDefault="00725E5A" w:rsidP="00C82CAA">
      <w:pPr>
        <w:spacing w:after="0" w:line="240" w:lineRule="auto"/>
      </w:pPr>
      <w:r>
        <w:separator/>
      </w:r>
    </w:p>
  </w:footnote>
  <w:footnote w:type="continuationSeparator" w:id="0">
    <w:p w:rsidR="00725E5A" w:rsidRDefault="00725E5A" w:rsidP="00C82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CAA" w:rsidRPr="00C82CAA" w:rsidRDefault="00C82CAA" w:rsidP="00C82CAA">
    <w:pPr>
      <w:pStyle w:val="a7"/>
      <w:jc w:val="center"/>
      <w:rPr>
        <w:rFonts w:ascii="Times New Roman" w:hAnsi="Times New Roman" w:cs="Times New Roman"/>
        <w:sz w:val="28"/>
      </w:rPr>
    </w:pPr>
    <w:r w:rsidRPr="00C82CAA">
      <w:rPr>
        <w:rFonts w:ascii="Times New Roman" w:hAnsi="Times New Roman" w:cs="Times New Roman"/>
        <w:sz w:val="28"/>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75F07"/>
    <w:rsid w:val="000D46D5"/>
    <w:rsid w:val="001A6AEF"/>
    <w:rsid w:val="00214AB8"/>
    <w:rsid w:val="002E6DD6"/>
    <w:rsid w:val="0034514B"/>
    <w:rsid w:val="00375ACF"/>
    <w:rsid w:val="003762F7"/>
    <w:rsid w:val="00391B77"/>
    <w:rsid w:val="00406389"/>
    <w:rsid w:val="004106EC"/>
    <w:rsid w:val="00456229"/>
    <w:rsid w:val="004C65B6"/>
    <w:rsid w:val="004D7420"/>
    <w:rsid w:val="004E1433"/>
    <w:rsid w:val="00504201"/>
    <w:rsid w:val="005247E1"/>
    <w:rsid w:val="005328A6"/>
    <w:rsid w:val="00564C36"/>
    <w:rsid w:val="005B2156"/>
    <w:rsid w:val="00600FB3"/>
    <w:rsid w:val="00607383"/>
    <w:rsid w:val="006B09FB"/>
    <w:rsid w:val="006D0E94"/>
    <w:rsid w:val="007147D8"/>
    <w:rsid w:val="00725E5A"/>
    <w:rsid w:val="007608C0"/>
    <w:rsid w:val="0078278A"/>
    <w:rsid w:val="007D5537"/>
    <w:rsid w:val="008F684F"/>
    <w:rsid w:val="0090005D"/>
    <w:rsid w:val="009E348B"/>
    <w:rsid w:val="00A4037D"/>
    <w:rsid w:val="00A66F07"/>
    <w:rsid w:val="00A87B1B"/>
    <w:rsid w:val="00A9792C"/>
    <w:rsid w:val="00B50365"/>
    <w:rsid w:val="00B6791A"/>
    <w:rsid w:val="00BA6E58"/>
    <w:rsid w:val="00BD4757"/>
    <w:rsid w:val="00C33BD0"/>
    <w:rsid w:val="00C51A2A"/>
    <w:rsid w:val="00C82CAA"/>
    <w:rsid w:val="00D059F3"/>
    <w:rsid w:val="00D545ED"/>
    <w:rsid w:val="00E016B4"/>
    <w:rsid w:val="00E16B69"/>
    <w:rsid w:val="00E26326"/>
    <w:rsid w:val="00E8548A"/>
    <w:rsid w:val="00E91F90"/>
    <w:rsid w:val="00EE087B"/>
    <w:rsid w:val="00F165A1"/>
    <w:rsid w:val="00F3031E"/>
    <w:rsid w:val="00F457A2"/>
    <w:rsid w:val="00F808D3"/>
    <w:rsid w:val="00F85382"/>
    <w:rsid w:val="00FB2971"/>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2CCC"/>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 w:type="paragraph" w:styleId="a7">
    <w:name w:val="header"/>
    <w:basedOn w:val="a"/>
    <w:link w:val="a8"/>
    <w:uiPriority w:val="99"/>
    <w:unhideWhenUsed/>
    <w:rsid w:val="00C82CAA"/>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C82CAA"/>
  </w:style>
  <w:style w:type="paragraph" w:styleId="a9">
    <w:name w:val="footer"/>
    <w:basedOn w:val="a"/>
    <w:link w:val="aa"/>
    <w:uiPriority w:val="99"/>
    <w:unhideWhenUsed/>
    <w:rsid w:val="00C82CAA"/>
    <w:pPr>
      <w:tabs>
        <w:tab w:val="center" w:pos="4844"/>
        <w:tab w:val="right" w:pos="9689"/>
      </w:tabs>
      <w:spacing w:after="0" w:line="240" w:lineRule="auto"/>
    </w:pPr>
  </w:style>
  <w:style w:type="character" w:customStyle="1" w:styleId="aa">
    <w:name w:val="Нижний колонтитул Знак"/>
    <w:basedOn w:val="a0"/>
    <w:link w:val="a9"/>
    <w:uiPriority w:val="99"/>
    <w:rsid w:val="00C82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Жайлауов Ерлен Сакенович</cp:lastModifiedBy>
  <cp:revision>40</cp:revision>
  <cp:lastPrinted>2025-07-29T06:09:00Z</cp:lastPrinted>
  <dcterms:created xsi:type="dcterms:W3CDTF">2025-04-17T05:18:00Z</dcterms:created>
  <dcterms:modified xsi:type="dcterms:W3CDTF">2025-10-07T16:07:00Z</dcterms:modified>
</cp:coreProperties>
</file>